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91CD0" w14:textId="77777777" w:rsidR="00D27AC7" w:rsidRDefault="00D27AC7" w:rsidP="00D27AC7">
      <w:pPr>
        <w:jc w:val="center"/>
        <w:rPr>
          <w:b/>
          <w:bCs/>
          <w:caps/>
          <w:spacing w:val="4"/>
          <w:sz w:val="28"/>
          <w:szCs w:val="28"/>
        </w:rPr>
      </w:pPr>
    </w:p>
    <w:p w14:paraId="22F1931E" w14:textId="3AD675FC" w:rsidR="00D27AC7" w:rsidRPr="00C72F20" w:rsidRDefault="00D27AC7" w:rsidP="00D27AC7">
      <w:pPr>
        <w:jc w:val="center"/>
        <w:rPr>
          <w:b/>
          <w:bCs/>
          <w:caps/>
          <w:spacing w:val="4"/>
          <w:sz w:val="28"/>
          <w:szCs w:val="28"/>
        </w:rPr>
      </w:pPr>
      <w:r w:rsidRPr="00C72F20">
        <w:rPr>
          <w:b/>
          <w:bCs/>
          <w:caps/>
          <w:spacing w:val="4"/>
          <w:sz w:val="28"/>
          <w:szCs w:val="28"/>
        </w:rPr>
        <w:t>EMENDA À lei orgânica n</w:t>
      </w:r>
      <w:r w:rsidRPr="00C72F20">
        <w:rPr>
          <w:b/>
          <w:bCs/>
          <w:spacing w:val="4"/>
          <w:sz w:val="28"/>
          <w:szCs w:val="28"/>
          <w:u w:val="single"/>
          <w:vertAlign w:val="superscript"/>
        </w:rPr>
        <w:t>o</w:t>
      </w:r>
      <w:r w:rsidRPr="00C72F20">
        <w:rPr>
          <w:b/>
          <w:bCs/>
          <w:spacing w:val="4"/>
          <w:sz w:val="28"/>
          <w:szCs w:val="28"/>
        </w:rPr>
        <w:t xml:space="preserve"> </w:t>
      </w:r>
      <w:r w:rsidRPr="00C72F20">
        <w:rPr>
          <w:b/>
          <w:bCs/>
          <w:caps/>
          <w:spacing w:val="4"/>
          <w:sz w:val="28"/>
          <w:szCs w:val="28"/>
        </w:rPr>
        <w:t>03/2024</w:t>
      </w:r>
    </w:p>
    <w:p w14:paraId="28A5A0DE" w14:textId="77777777" w:rsidR="00D27AC7" w:rsidRPr="00C72F20" w:rsidRDefault="00D27AC7" w:rsidP="00D27AC7">
      <w:pPr>
        <w:pStyle w:val="TextosemFormatao1"/>
        <w:ind w:left="3828"/>
        <w:jc w:val="both"/>
        <w:rPr>
          <w:rFonts w:ascii="Times New Roman" w:hAnsi="Times New Roman"/>
          <w:sz w:val="18"/>
          <w:szCs w:val="22"/>
        </w:rPr>
      </w:pPr>
    </w:p>
    <w:p w14:paraId="75193C9D" w14:textId="77777777" w:rsidR="00D27AC7" w:rsidRPr="00C72F20" w:rsidRDefault="00D27AC7" w:rsidP="00D27AC7">
      <w:pPr>
        <w:pStyle w:val="TextosemFormatao1"/>
        <w:ind w:left="3828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64373650" w14:textId="77777777" w:rsidR="00D27AC7" w:rsidRPr="00C72F20" w:rsidRDefault="00D27AC7" w:rsidP="00D27AC7">
      <w:pPr>
        <w:pStyle w:val="Corpodetexto21"/>
        <w:spacing w:before="0"/>
        <w:ind w:left="4536" w:firstLine="0"/>
        <w:rPr>
          <w:rFonts w:ascii="Times New Roman" w:hAnsi="Times New Roman"/>
          <w:szCs w:val="24"/>
        </w:rPr>
      </w:pPr>
      <w:r w:rsidRPr="00C72F20">
        <w:rPr>
          <w:rFonts w:ascii="Times New Roman" w:hAnsi="Times New Roman"/>
          <w:szCs w:val="24"/>
        </w:rPr>
        <w:t>Modifica dispositivos dos artigos 124 e 124-A da Lei Orgânica Municipal.</w:t>
      </w:r>
    </w:p>
    <w:p w14:paraId="352B8ED4" w14:textId="77777777" w:rsidR="00D27AC7" w:rsidRPr="00C72F20" w:rsidRDefault="00D27AC7" w:rsidP="00D27AC7">
      <w:pPr>
        <w:pStyle w:val="TextosemFormatao1"/>
        <w:ind w:left="4253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631326D7" w14:textId="77777777" w:rsidR="00D27AC7" w:rsidRPr="00C72F20" w:rsidRDefault="00D27AC7" w:rsidP="00D27AC7">
      <w:pPr>
        <w:pStyle w:val="TextosemFormatao1"/>
        <w:jc w:val="both"/>
        <w:rPr>
          <w:rFonts w:ascii="Times New Roman" w:hAnsi="Times New Roman"/>
          <w:sz w:val="24"/>
          <w:szCs w:val="22"/>
        </w:rPr>
      </w:pPr>
    </w:p>
    <w:p w14:paraId="70C5FF69" w14:textId="77777777" w:rsidR="00D27AC7" w:rsidRPr="00C72F20" w:rsidRDefault="00D27AC7" w:rsidP="00D27AC7">
      <w:pPr>
        <w:ind w:firstLine="1134"/>
        <w:jc w:val="both"/>
        <w:rPr>
          <w:szCs w:val="22"/>
        </w:rPr>
      </w:pPr>
      <w:r w:rsidRPr="00C72F20">
        <w:rPr>
          <w:szCs w:val="22"/>
        </w:rPr>
        <w:t>A Mesa da Câmara Municipal de Passa Vinte, nos termos do § 2</w:t>
      </w:r>
      <w:r w:rsidRPr="00C72F20">
        <w:rPr>
          <w:szCs w:val="22"/>
          <w:u w:val="single"/>
          <w:vertAlign w:val="superscript"/>
        </w:rPr>
        <w:t>o</w:t>
      </w:r>
      <w:r w:rsidRPr="00C72F20">
        <w:rPr>
          <w:szCs w:val="22"/>
        </w:rPr>
        <w:t xml:space="preserve"> do art. 47 da Lei Orgânica Municipal, faz saber que o plenário da Câmara aprovou, e ela promulga a seguinte emenda ao texto da Lei Orgânica do Município:</w:t>
      </w:r>
    </w:p>
    <w:p w14:paraId="76E46244" w14:textId="77777777" w:rsidR="00D27AC7" w:rsidRPr="00C72F20" w:rsidRDefault="00D27AC7" w:rsidP="00D27AC7">
      <w:pPr>
        <w:spacing w:before="240"/>
        <w:ind w:firstLine="1134"/>
        <w:jc w:val="both"/>
      </w:pPr>
      <w:r w:rsidRPr="00C72F20">
        <w:rPr>
          <w:b/>
          <w:bCs/>
          <w:u w:val="single"/>
        </w:rPr>
        <w:t>Art. 1</w:t>
      </w:r>
      <w:r w:rsidRPr="00C72F20">
        <w:rPr>
          <w:b/>
          <w:bCs/>
          <w:u w:val="single"/>
          <w:vertAlign w:val="superscript"/>
        </w:rPr>
        <w:t>o</w:t>
      </w:r>
      <w:r w:rsidRPr="00C72F20">
        <w:rPr>
          <w:b/>
        </w:rPr>
        <w:t>.</w:t>
      </w:r>
      <w:r w:rsidRPr="00C72F20">
        <w:t xml:space="preserve"> Ficam revogados o inciso III e o § 2º do artigo 124 da Lei Orgânica do Município de Passa Vinte, atualmente vigentes com as redações abaixo, instituídas pela Emenda à LOM nº 01/2024, de 01/02/2024, efetuando-se os devidos ajustes de remissões no inciso IV e no § 1º, passando o artigo a vigorar com a seguinte redação:</w:t>
      </w:r>
    </w:p>
    <w:p w14:paraId="329AC61C" w14:textId="77777777" w:rsidR="00D27AC7" w:rsidRPr="00C72F20" w:rsidRDefault="00D27AC7" w:rsidP="00D27AC7">
      <w:pPr>
        <w:spacing w:before="160"/>
        <w:ind w:left="1701"/>
        <w:jc w:val="both"/>
      </w:pPr>
      <w:r w:rsidRPr="00C72F20">
        <w:t>“</w:t>
      </w:r>
      <w:r w:rsidRPr="00C72F20">
        <w:rPr>
          <w:b/>
        </w:rPr>
        <w:t>Art. 124.</w:t>
      </w:r>
      <w:r w:rsidRPr="00C72F20">
        <w:t xml:space="preserve"> São proibidos de firmarem contratos de qualquer espécie com os poderes do Município e os órgãos de sua Administração Indireta:</w:t>
      </w:r>
    </w:p>
    <w:p w14:paraId="76AF004D" w14:textId="77777777" w:rsidR="00D27AC7" w:rsidRPr="00C72F20" w:rsidRDefault="00D27AC7" w:rsidP="00D27AC7">
      <w:pPr>
        <w:pStyle w:val="TextosemFormatao2"/>
        <w:spacing w:before="80"/>
        <w:ind w:left="1701"/>
        <w:jc w:val="both"/>
        <w:rPr>
          <w:rFonts w:ascii="Times New Roman" w:hAnsi="Times New Roman"/>
          <w:sz w:val="24"/>
          <w:szCs w:val="24"/>
        </w:rPr>
      </w:pPr>
      <w:r w:rsidRPr="00C72F20">
        <w:rPr>
          <w:rFonts w:ascii="Times New Roman" w:hAnsi="Times New Roman"/>
          <w:sz w:val="24"/>
          <w:szCs w:val="24"/>
        </w:rPr>
        <w:t>I - o Prefeito, o Vice-Prefeito e os Vereadores, bem como os respectivos cônjuges ou companheiros;</w:t>
      </w:r>
    </w:p>
    <w:p w14:paraId="32AB8BE6" w14:textId="77777777" w:rsidR="00D27AC7" w:rsidRPr="00C72F20" w:rsidRDefault="00D27AC7" w:rsidP="00D27AC7">
      <w:pPr>
        <w:pStyle w:val="TextosemFormatao2"/>
        <w:spacing w:before="80"/>
        <w:ind w:left="1701"/>
        <w:jc w:val="both"/>
        <w:rPr>
          <w:rFonts w:ascii="Times New Roman" w:hAnsi="Times New Roman"/>
          <w:sz w:val="24"/>
          <w:szCs w:val="24"/>
        </w:rPr>
      </w:pPr>
      <w:r w:rsidRPr="00C72F20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C72F20">
        <w:rPr>
          <w:rFonts w:ascii="Times New Roman" w:hAnsi="Times New Roman"/>
          <w:sz w:val="24"/>
          <w:szCs w:val="24"/>
        </w:rPr>
        <w:t>os</w:t>
      </w:r>
      <w:proofErr w:type="gramEnd"/>
      <w:r w:rsidRPr="00C72F20">
        <w:rPr>
          <w:rFonts w:ascii="Times New Roman" w:hAnsi="Times New Roman"/>
          <w:sz w:val="24"/>
          <w:szCs w:val="24"/>
        </w:rPr>
        <w:t xml:space="preserve"> servidores públicos municipais em exercício, tanto ocupantes de cargos em comissão quanto efetivos do respectivo órgão contratante, bem como seus cônjuges ou companheiros;</w:t>
      </w:r>
    </w:p>
    <w:p w14:paraId="7A22CF31" w14:textId="77777777" w:rsidR="00D27AC7" w:rsidRPr="00C72F20" w:rsidRDefault="00D27AC7" w:rsidP="00D27AC7">
      <w:pPr>
        <w:spacing w:before="80"/>
        <w:ind w:left="1701"/>
        <w:jc w:val="both"/>
      </w:pPr>
      <w:r w:rsidRPr="00C72F20">
        <w:rPr>
          <w:strike/>
        </w:rPr>
        <w:t xml:space="preserve">III - os parentes, consanguíneos ou afins, até o segundo grau civil, do Prefeito, do Vice-Prefeito, dos Vereadores e dos ocupantes de cargos em comissão do respectivo </w:t>
      </w:r>
      <w:proofErr w:type="gramStart"/>
      <w:r w:rsidRPr="00C72F20">
        <w:rPr>
          <w:strike/>
        </w:rPr>
        <w:t>órgão</w:t>
      </w:r>
      <w:r w:rsidRPr="00C72F20">
        <w:t xml:space="preserve">;  </w:t>
      </w:r>
      <w:r w:rsidRPr="00C72F20">
        <w:rPr>
          <w:b/>
        </w:rPr>
        <w:t>(</w:t>
      </w:r>
      <w:proofErr w:type="gramEnd"/>
      <w:r w:rsidRPr="00C72F20">
        <w:rPr>
          <w:b/>
          <w:i/>
        </w:rPr>
        <w:t>REVOGADO</w:t>
      </w:r>
      <w:r w:rsidRPr="00C72F20">
        <w:rPr>
          <w:b/>
        </w:rPr>
        <w:t>)</w:t>
      </w:r>
    </w:p>
    <w:p w14:paraId="2473866F" w14:textId="77777777" w:rsidR="00D27AC7" w:rsidRPr="00C72F20" w:rsidRDefault="00D27AC7" w:rsidP="00D27AC7">
      <w:pPr>
        <w:pStyle w:val="TextosemFormatao2"/>
        <w:spacing w:before="80"/>
        <w:ind w:left="1701"/>
        <w:jc w:val="both"/>
        <w:rPr>
          <w:rFonts w:ascii="Times New Roman" w:hAnsi="Times New Roman"/>
          <w:sz w:val="24"/>
          <w:szCs w:val="24"/>
        </w:rPr>
      </w:pPr>
      <w:r w:rsidRPr="00C72F20">
        <w:rPr>
          <w:rFonts w:ascii="Times New Roman" w:hAnsi="Times New Roman"/>
          <w:sz w:val="24"/>
          <w:szCs w:val="24"/>
        </w:rPr>
        <w:t xml:space="preserve">IV - </w:t>
      </w:r>
      <w:proofErr w:type="gramStart"/>
      <w:r w:rsidRPr="00C72F20">
        <w:rPr>
          <w:rFonts w:ascii="Times New Roman" w:hAnsi="Times New Roman"/>
          <w:sz w:val="24"/>
          <w:szCs w:val="24"/>
        </w:rPr>
        <w:t>a</w:t>
      </w:r>
      <w:proofErr w:type="gramEnd"/>
      <w:r w:rsidRPr="00C72F20">
        <w:rPr>
          <w:rFonts w:ascii="Times New Roman" w:hAnsi="Times New Roman"/>
          <w:sz w:val="24"/>
          <w:szCs w:val="24"/>
        </w:rPr>
        <w:t xml:space="preserve"> pessoa jurídica da qual seja sócio ou diretor qualquer das pessoas relacionadas nos incisos I e II deste artigo. (</w:t>
      </w:r>
      <w:r w:rsidRPr="00C72F20">
        <w:rPr>
          <w:rFonts w:ascii="Times New Roman" w:hAnsi="Times New Roman"/>
          <w:i/>
          <w:sz w:val="24"/>
          <w:szCs w:val="24"/>
        </w:rPr>
        <w:t>NR</w:t>
      </w:r>
      <w:r w:rsidRPr="00C72F20">
        <w:rPr>
          <w:rFonts w:ascii="Times New Roman" w:hAnsi="Times New Roman"/>
          <w:sz w:val="24"/>
          <w:szCs w:val="24"/>
        </w:rPr>
        <w:t>)</w:t>
      </w:r>
    </w:p>
    <w:p w14:paraId="7EF91F12" w14:textId="77777777" w:rsidR="00D27AC7" w:rsidRPr="00C72F20" w:rsidRDefault="00D27AC7" w:rsidP="00D27AC7">
      <w:pPr>
        <w:pStyle w:val="TextosemFormatao2"/>
        <w:spacing w:before="120"/>
        <w:ind w:left="1701"/>
        <w:jc w:val="both"/>
        <w:rPr>
          <w:rFonts w:ascii="Times New Roman" w:hAnsi="Times New Roman"/>
          <w:sz w:val="24"/>
          <w:szCs w:val="24"/>
        </w:rPr>
      </w:pPr>
      <w:r w:rsidRPr="00C72F20">
        <w:rPr>
          <w:rFonts w:ascii="Times New Roman" w:hAnsi="Times New Roman"/>
          <w:b/>
          <w:sz w:val="24"/>
          <w:szCs w:val="24"/>
        </w:rPr>
        <w:t>§ 1º.</w:t>
      </w:r>
      <w:r w:rsidRPr="00C72F20">
        <w:rPr>
          <w:rFonts w:ascii="Times New Roman" w:hAnsi="Times New Roman"/>
          <w:sz w:val="24"/>
          <w:szCs w:val="24"/>
        </w:rPr>
        <w:t xml:space="preserve"> Não se incluem na proibição constante do inciso IV deste artigo os contratos cujas cláusulas e condições sejam uniformes para todos os interessados, inclusive aqueles decorrentes de licitações cujos termos contratuais estejam previamente definidos. (</w:t>
      </w:r>
      <w:r w:rsidRPr="00C72F20">
        <w:rPr>
          <w:rFonts w:ascii="Times New Roman" w:hAnsi="Times New Roman"/>
          <w:i/>
          <w:sz w:val="24"/>
          <w:szCs w:val="24"/>
        </w:rPr>
        <w:t>NR</w:t>
      </w:r>
      <w:r w:rsidRPr="00C72F20">
        <w:rPr>
          <w:rFonts w:ascii="Times New Roman" w:hAnsi="Times New Roman"/>
          <w:sz w:val="24"/>
          <w:szCs w:val="24"/>
        </w:rPr>
        <w:t>)</w:t>
      </w:r>
    </w:p>
    <w:p w14:paraId="3629F212" w14:textId="77777777" w:rsidR="00D27AC7" w:rsidRPr="00C72F20" w:rsidRDefault="00D27AC7" w:rsidP="00D27AC7">
      <w:pPr>
        <w:pStyle w:val="TextosemFormatao2"/>
        <w:spacing w:before="120"/>
        <w:ind w:left="1701"/>
        <w:jc w:val="both"/>
        <w:rPr>
          <w:rFonts w:ascii="Times New Roman" w:hAnsi="Times New Roman"/>
          <w:sz w:val="24"/>
          <w:szCs w:val="24"/>
        </w:rPr>
      </w:pPr>
      <w:r w:rsidRPr="00C72F20">
        <w:rPr>
          <w:rFonts w:ascii="Times New Roman" w:hAnsi="Times New Roman"/>
          <w:b/>
          <w:sz w:val="24"/>
          <w:szCs w:val="24"/>
        </w:rPr>
        <w:t>§ 2º.</w:t>
      </w:r>
      <w:r w:rsidRPr="00C72F20">
        <w:rPr>
          <w:rFonts w:ascii="Times New Roman" w:hAnsi="Times New Roman"/>
          <w:sz w:val="24"/>
          <w:szCs w:val="24"/>
        </w:rPr>
        <w:t xml:space="preserve"> </w:t>
      </w:r>
      <w:r w:rsidRPr="00C72F20">
        <w:rPr>
          <w:rFonts w:ascii="Times New Roman" w:hAnsi="Times New Roman"/>
          <w:strike/>
          <w:sz w:val="24"/>
          <w:szCs w:val="24"/>
        </w:rPr>
        <w:t>Não se aplicam as proibições constantes dos incisos III e IV deste artigo às contratações de pessoal por tempo determinado que forem precedidas de processo seletivo realizados nos moldes dos parágrafos 2o e 3o do artigo 97 desta lei</w:t>
      </w:r>
      <w:r w:rsidRPr="00C72F20">
        <w:rPr>
          <w:rFonts w:ascii="Times New Roman" w:hAnsi="Times New Roman"/>
          <w:sz w:val="24"/>
          <w:szCs w:val="24"/>
        </w:rPr>
        <w:t xml:space="preserve">.  </w:t>
      </w:r>
      <w:r w:rsidRPr="00C72F20">
        <w:rPr>
          <w:rFonts w:ascii="Times New Roman" w:hAnsi="Times New Roman"/>
          <w:b/>
          <w:sz w:val="24"/>
          <w:szCs w:val="24"/>
        </w:rPr>
        <w:t>(</w:t>
      </w:r>
      <w:r w:rsidRPr="00C72F20">
        <w:rPr>
          <w:rFonts w:ascii="Times New Roman" w:hAnsi="Times New Roman"/>
          <w:b/>
          <w:i/>
          <w:sz w:val="24"/>
          <w:szCs w:val="24"/>
        </w:rPr>
        <w:t>REVOGADO</w:t>
      </w:r>
      <w:r w:rsidRPr="00C72F20">
        <w:rPr>
          <w:rFonts w:ascii="Times New Roman" w:hAnsi="Times New Roman"/>
          <w:b/>
          <w:sz w:val="24"/>
          <w:szCs w:val="24"/>
        </w:rPr>
        <w:t>)</w:t>
      </w:r>
      <w:r w:rsidRPr="00C72F20">
        <w:rPr>
          <w:rFonts w:ascii="Times New Roman" w:hAnsi="Times New Roman"/>
          <w:sz w:val="24"/>
          <w:szCs w:val="24"/>
        </w:rPr>
        <w:t>”</w:t>
      </w:r>
    </w:p>
    <w:p w14:paraId="02387230" w14:textId="77777777" w:rsidR="00D27AC7" w:rsidRPr="00C72F20" w:rsidRDefault="00D27AC7" w:rsidP="00D27AC7">
      <w:pPr>
        <w:spacing w:before="240"/>
        <w:ind w:firstLine="1134"/>
        <w:jc w:val="both"/>
      </w:pPr>
      <w:r w:rsidRPr="00C72F20">
        <w:rPr>
          <w:b/>
          <w:bCs/>
          <w:u w:val="single"/>
        </w:rPr>
        <w:t>Art. 2</w:t>
      </w:r>
      <w:r w:rsidRPr="00C72F20">
        <w:rPr>
          <w:b/>
          <w:bCs/>
          <w:u w:val="single"/>
          <w:vertAlign w:val="superscript"/>
        </w:rPr>
        <w:t>o</w:t>
      </w:r>
      <w:r w:rsidRPr="00C72F20">
        <w:rPr>
          <w:b/>
        </w:rPr>
        <w:t>.</w:t>
      </w:r>
      <w:r w:rsidRPr="00C72F20">
        <w:t xml:space="preserve"> Fica modificado o </w:t>
      </w:r>
      <w:r w:rsidRPr="00C72F20">
        <w:rPr>
          <w:i/>
        </w:rPr>
        <w:t>caput</w:t>
      </w:r>
      <w:r w:rsidRPr="00C72F20">
        <w:t xml:space="preserve"> do artigo 124-A da Lei Orgânica do Município, inserido pela Emenda à LOM nº 01/2024, de 01/02/2024, passando a vigorar com a seguinte redação:</w:t>
      </w:r>
    </w:p>
    <w:p w14:paraId="4A814027" w14:textId="77777777" w:rsidR="00D27AC7" w:rsidRPr="00C72F20" w:rsidRDefault="00D27AC7" w:rsidP="00D27AC7">
      <w:pPr>
        <w:spacing w:before="160"/>
        <w:ind w:left="1701"/>
        <w:jc w:val="both"/>
      </w:pPr>
      <w:r w:rsidRPr="00C72F20">
        <w:t>“</w:t>
      </w:r>
      <w:r w:rsidRPr="00C72F20">
        <w:rPr>
          <w:b/>
        </w:rPr>
        <w:t>Art. 124-A.</w:t>
      </w:r>
      <w:r w:rsidRPr="00C72F20">
        <w:t xml:space="preserve"> É vedada, no âmbito da administração pública direta, autárquica e fundacional de qualquer dos Poderes do Município, a investidura, em cargo em comissão, de cônjuge ou companheiro(a) do(a) prefeito(a), do(a) vice-prefeito(a) e de vereador(a).</w:t>
      </w:r>
    </w:p>
    <w:p w14:paraId="5B86F228" w14:textId="77777777" w:rsidR="00D27AC7" w:rsidRPr="00C72F20" w:rsidRDefault="00D27AC7" w:rsidP="00D27AC7">
      <w:pPr>
        <w:spacing w:before="120"/>
        <w:ind w:left="1701"/>
        <w:jc w:val="both"/>
      </w:pPr>
      <w:r w:rsidRPr="00C72F20">
        <w:t>Parágrafo único – (...).”</w:t>
      </w:r>
    </w:p>
    <w:p w14:paraId="6304DF24" w14:textId="77777777" w:rsidR="00D27AC7" w:rsidRPr="00C72F20" w:rsidRDefault="00D27AC7" w:rsidP="00D27AC7">
      <w:pPr>
        <w:pStyle w:val="TextosemFormatao1"/>
        <w:tabs>
          <w:tab w:val="left" w:pos="5954"/>
        </w:tabs>
        <w:spacing w:before="240"/>
        <w:ind w:firstLine="1134"/>
        <w:jc w:val="both"/>
        <w:rPr>
          <w:rFonts w:ascii="Times New Roman" w:hAnsi="Times New Roman"/>
          <w:sz w:val="24"/>
        </w:rPr>
      </w:pPr>
      <w:r w:rsidRPr="00C72F20">
        <w:rPr>
          <w:rFonts w:ascii="Times New Roman" w:hAnsi="Times New Roman"/>
          <w:b/>
          <w:sz w:val="24"/>
          <w:u w:val="single"/>
        </w:rPr>
        <w:lastRenderedPageBreak/>
        <w:t>Art. 3</w:t>
      </w:r>
      <w:r w:rsidRPr="00C72F20">
        <w:rPr>
          <w:rFonts w:ascii="Times New Roman" w:hAnsi="Times New Roman"/>
          <w:b/>
          <w:sz w:val="24"/>
          <w:u w:val="single"/>
          <w:vertAlign w:val="superscript"/>
        </w:rPr>
        <w:t>o</w:t>
      </w:r>
      <w:r w:rsidRPr="00C72F20">
        <w:rPr>
          <w:rFonts w:ascii="Times New Roman" w:hAnsi="Times New Roman"/>
          <w:b/>
          <w:sz w:val="24"/>
        </w:rPr>
        <w:t>.</w:t>
      </w:r>
      <w:r w:rsidRPr="00C72F20">
        <w:rPr>
          <w:rFonts w:ascii="Times New Roman" w:hAnsi="Times New Roman"/>
          <w:sz w:val="24"/>
        </w:rPr>
        <w:t xml:space="preserve"> Esta Emenda à Lei Orgânica do Município entra em vigor na data de sua publicação.</w:t>
      </w:r>
    </w:p>
    <w:p w14:paraId="4CF15686" w14:textId="77777777" w:rsidR="00D27AC7" w:rsidRPr="00C72F20" w:rsidRDefault="00D27AC7" w:rsidP="00D27AC7">
      <w:pPr>
        <w:pStyle w:val="TextosemFormatao1"/>
        <w:ind w:firstLine="1134"/>
        <w:jc w:val="both"/>
        <w:rPr>
          <w:rFonts w:ascii="Times New Roman" w:hAnsi="Times New Roman"/>
          <w:sz w:val="24"/>
        </w:rPr>
      </w:pPr>
    </w:p>
    <w:p w14:paraId="6191227A" w14:textId="77777777" w:rsidR="00D27AC7" w:rsidRPr="00C72F20" w:rsidRDefault="00D27AC7" w:rsidP="00D27AC7">
      <w:pPr>
        <w:pStyle w:val="TextosemFormatao1"/>
        <w:ind w:firstLine="1134"/>
        <w:jc w:val="both"/>
        <w:rPr>
          <w:rFonts w:ascii="Times New Roman" w:hAnsi="Times New Roman"/>
          <w:sz w:val="24"/>
        </w:rPr>
      </w:pPr>
      <w:r w:rsidRPr="00C72F20">
        <w:rPr>
          <w:rFonts w:ascii="Times New Roman" w:hAnsi="Times New Roman"/>
          <w:sz w:val="24"/>
        </w:rPr>
        <w:t xml:space="preserve">Passa </w:t>
      </w:r>
      <w:proofErr w:type="spellStart"/>
      <w:r w:rsidRPr="00C72F20">
        <w:rPr>
          <w:rFonts w:ascii="Times New Roman" w:hAnsi="Times New Roman"/>
          <w:sz w:val="24"/>
        </w:rPr>
        <w:t>Vinte-MG</w:t>
      </w:r>
      <w:proofErr w:type="spellEnd"/>
      <w:r w:rsidRPr="00C72F2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02</w:t>
      </w:r>
      <w:r w:rsidRPr="00C72F20">
        <w:rPr>
          <w:rFonts w:ascii="Times New Roman" w:hAnsi="Times New Roman"/>
          <w:sz w:val="24"/>
        </w:rPr>
        <w:t xml:space="preserve"> de dezembro de 2024.</w:t>
      </w:r>
    </w:p>
    <w:p w14:paraId="17E48D52" w14:textId="77777777" w:rsidR="00D27AC7" w:rsidRPr="00C72F20" w:rsidRDefault="00D27AC7" w:rsidP="00D27AC7">
      <w:pPr>
        <w:jc w:val="both"/>
        <w:rPr>
          <w:rFonts w:eastAsia="Arial"/>
        </w:rPr>
      </w:pPr>
    </w:p>
    <w:p w14:paraId="360E44F4" w14:textId="77777777" w:rsidR="00D27AC7" w:rsidRPr="00C72F20" w:rsidRDefault="00D27AC7" w:rsidP="00D27AC7">
      <w:pPr>
        <w:jc w:val="both"/>
        <w:rPr>
          <w:rFonts w:eastAsia="Arial"/>
        </w:rPr>
      </w:pPr>
    </w:p>
    <w:p w14:paraId="5C780707" w14:textId="77777777" w:rsidR="00D27AC7" w:rsidRPr="00C72F20" w:rsidRDefault="00D27AC7" w:rsidP="00D27AC7">
      <w:pPr>
        <w:jc w:val="both"/>
        <w:rPr>
          <w:rFonts w:eastAsia="Arial"/>
        </w:rPr>
      </w:pPr>
    </w:p>
    <w:p w14:paraId="03B26ED7" w14:textId="77777777" w:rsidR="00D27AC7" w:rsidRPr="00C72F20" w:rsidRDefault="00D27AC7" w:rsidP="00D27AC7">
      <w:pPr>
        <w:jc w:val="center"/>
        <w:rPr>
          <w:rFonts w:eastAsia="Arial"/>
        </w:rPr>
      </w:pPr>
    </w:p>
    <w:p w14:paraId="6F52D2AB" w14:textId="77777777" w:rsidR="00D27AC7" w:rsidRPr="00C72F20" w:rsidRDefault="00D27AC7" w:rsidP="00D27AC7">
      <w:pPr>
        <w:jc w:val="center"/>
        <w:rPr>
          <w:rFonts w:eastAsia="Arial"/>
        </w:rPr>
      </w:pPr>
      <w:r w:rsidRPr="00C72F20">
        <w:rPr>
          <w:rFonts w:eastAsia="Arial"/>
          <w:smallCaps/>
        </w:rPr>
        <w:t>RODRIGO OLIVEIRA AGUIAR</w:t>
      </w:r>
    </w:p>
    <w:p w14:paraId="5768DC89" w14:textId="77777777" w:rsidR="00D27AC7" w:rsidRPr="00C72F20" w:rsidRDefault="00D27AC7" w:rsidP="00D27AC7">
      <w:pPr>
        <w:jc w:val="center"/>
        <w:rPr>
          <w:rFonts w:eastAsia="Arial"/>
        </w:rPr>
      </w:pPr>
      <w:r w:rsidRPr="00C72F20">
        <w:rPr>
          <w:rFonts w:eastAsia="Arial"/>
        </w:rPr>
        <w:t>Presidente</w:t>
      </w:r>
    </w:p>
    <w:p w14:paraId="6CE15BB1" w14:textId="77777777" w:rsidR="00D27AC7" w:rsidRPr="00C72F20" w:rsidRDefault="00D27AC7" w:rsidP="00D27AC7">
      <w:pPr>
        <w:ind w:firstLine="1985"/>
        <w:jc w:val="center"/>
        <w:rPr>
          <w:rFonts w:eastAsia="Arial"/>
          <w:smallCaps/>
        </w:rPr>
      </w:pPr>
    </w:p>
    <w:p w14:paraId="1C879308" w14:textId="77777777" w:rsidR="00D27AC7" w:rsidRPr="00C72F20" w:rsidRDefault="00D27AC7" w:rsidP="00D27AC7">
      <w:pPr>
        <w:jc w:val="center"/>
      </w:pPr>
    </w:p>
    <w:p w14:paraId="18206BF5" w14:textId="77777777" w:rsidR="00D27AC7" w:rsidRPr="00C72F20" w:rsidRDefault="00D27AC7" w:rsidP="00D27AC7">
      <w:pPr>
        <w:jc w:val="center"/>
      </w:pPr>
    </w:p>
    <w:p w14:paraId="2EDA4583" w14:textId="77777777" w:rsidR="00D27AC7" w:rsidRPr="00C72F20" w:rsidRDefault="00D27AC7" w:rsidP="00D27AC7">
      <w:pPr>
        <w:tabs>
          <w:tab w:val="center" w:pos="2211"/>
          <w:tab w:val="center" w:pos="6861"/>
        </w:tabs>
        <w:rPr>
          <w:rFonts w:eastAsia="Arial"/>
        </w:rPr>
      </w:pPr>
      <w:r w:rsidRPr="00C72F20">
        <w:rPr>
          <w:rFonts w:eastAsia="Arial"/>
        </w:rPr>
        <w:tab/>
        <w:t>POLYANA S. AGUIAR REZENDE</w:t>
      </w:r>
      <w:r w:rsidRPr="00C72F20">
        <w:rPr>
          <w:rFonts w:eastAsia="Arial"/>
        </w:rPr>
        <w:tab/>
      </w:r>
      <w:r w:rsidRPr="00C72F20">
        <w:rPr>
          <w:rFonts w:eastAsia="Arial"/>
          <w:spacing w:val="-4"/>
        </w:rPr>
        <w:t>JOÃO ALESSANDRO DE CARVALHO</w:t>
      </w:r>
    </w:p>
    <w:p w14:paraId="06A96C37" w14:textId="77777777" w:rsidR="00D27AC7" w:rsidRPr="00C72F20" w:rsidRDefault="00D27AC7" w:rsidP="00D27AC7">
      <w:pPr>
        <w:tabs>
          <w:tab w:val="center" w:pos="2211"/>
          <w:tab w:val="center" w:pos="6861"/>
        </w:tabs>
        <w:rPr>
          <w:rFonts w:eastAsia="Arial"/>
        </w:rPr>
      </w:pPr>
      <w:r w:rsidRPr="00C72F20">
        <w:rPr>
          <w:rFonts w:eastAsia="Arial"/>
        </w:rPr>
        <w:tab/>
        <w:t>Vice-Presidente</w:t>
      </w:r>
      <w:r w:rsidRPr="00C72F20">
        <w:rPr>
          <w:rFonts w:eastAsia="Arial"/>
        </w:rPr>
        <w:tab/>
        <w:t>Secretário</w:t>
      </w:r>
    </w:p>
    <w:p w14:paraId="2CA9213F" w14:textId="77777777" w:rsidR="00D27AC7" w:rsidRPr="00C72F20" w:rsidRDefault="00D27AC7" w:rsidP="00D27AC7">
      <w:pPr>
        <w:pStyle w:val="TextosemFormatao1"/>
        <w:ind w:firstLine="1710"/>
        <w:jc w:val="both"/>
        <w:rPr>
          <w:rFonts w:ascii="Times New Roman" w:hAnsi="Times New Roman"/>
          <w:sz w:val="24"/>
          <w:szCs w:val="24"/>
        </w:rPr>
      </w:pPr>
    </w:p>
    <w:p w14:paraId="686B29AA" w14:textId="77777777" w:rsidR="00845244" w:rsidRPr="00024B23" w:rsidRDefault="00845244" w:rsidP="00F358AE">
      <w:pPr>
        <w:spacing w:line="288" w:lineRule="auto"/>
        <w:jc w:val="both"/>
      </w:pPr>
    </w:p>
    <w:sectPr w:rsidR="00845244" w:rsidRPr="00024B23">
      <w:headerReference w:type="default" r:id="rId7"/>
      <w:footerReference w:type="default" r:id="rId8"/>
      <w:pgSz w:w="11906" w:h="16838"/>
      <w:pgMar w:top="1134" w:right="1134" w:bottom="1134" w:left="1701" w:header="39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13247" w14:textId="77777777" w:rsidR="00B6735B" w:rsidRDefault="00B6735B">
      <w:r>
        <w:separator/>
      </w:r>
    </w:p>
  </w:endnote>
  <w:endnote w:type="continuationSeparator" w:id="0">
    <w:p w14:paraId="417609FD" w14:textId="77777777" w:rsidR="00B6735B" w:rsidRDefault="00B6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gnatur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FE7B8" w14:textId="77777777" w:rsidR="00845244" w:rsidRDefault="008452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2D895643" w14:textId="77777777" w:rsidR="00845244" w:rsidRDefault="008452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9C33D" w14:textId="77777777" w:rsidR="00B6735B" w:rsidRDefault="00B6735B">
      <w:r>
        <w:separator/>
      </w:r>
    </w:p>
  </w:footnote>
  <w:footnote w:type="continuationSeparator" w:id="0">
    <w:p w14:paraId="64D0272D" w14:textId="77777777" w:rsidR="00B6735B" w:rsidRDefault="00B6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"/>
      <w:tblW w:w="9498" w:type="dxa"/>
      <w:tblInd w:w="-284" w:type="dxa"/>
      <w:tblLayout w:type="fixed"/>
      <w:tblLook w:val="0000" w:firstRow="0" w:lastRow="0" w:firstColumn="0" w:lastColumn="0" w:noHBand="0" w:noVBand="0"/>
    </w:tblPr>
    <w:tblGrid>
      <w:gridCol w:w="1418"/>
      <w:gridCol w:w="8080"/>
    </w:tblGrid>
    <w:tr w:rsidR="00845244" w14:paraId="436C817B" w14:textId="77777777">
      <w:tc>
        <w:tcPr>
          <w:tcW w:w="1418" w:type="dxa"/>
          <w:shd w:val="clear" w:color="auto" w:fill="auto"/>
        </w:tcPr>
        <w:p w14:paraId="057BEBE6" w14:textId="77777777" w:rsidR="00845244" w:rsidRDefault="0013507E">
          <w:r>
            <w:rPr>
              <w:noProof/>
            </w:rPr>
            <w:drawing>
              <wp:inline distT="0" distB="0" distL="0" distR="0" wp14:anchorId="40EFB62A" wp14:editId="472C518F">
                <wp:extent cx="723900" cy="819150"/>
                <wp:effectExtent l="0" t="0" r="0" b="0"/>
                <wp:docPr id="2" name="image1.jpg" descr="Brasão de Passa Vi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Brasão de Passa Vi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819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shd w:val="clear" w:color="auto" w:fill="auto"/>
        </w:tcPr>
        <w:p w14:paraId="7E158947" w14:textId="77777777" w:rsidR="00845244" w:rsidRDefault="00845244">
          <w:pPr>
            <w:pStyle w:val="Ttulo2"/>
            <w:spacing w:before="40"/>
            <w:rPr>
              <w:rFonts w:ascii="Times New Roman" w:hAnsi="Times New Roman"/>
              <w:b/>
              <w:smallCaps/>
              <w:color w:val="003300"/>
              <w:sz w:val="4"/>
              <w:szCs w:val="4"/>
            </w:rPr>
          </w:pPr>
        </w:p>
        <w:p w14:paraId="1B4067E0" w14:textId="77777777" w:rsidR="00845244" w:rsidRDefault="00845244">
          <w:pPr>
            <w:pStyle w:val="Ttulo2"/>
            <w:pBdr>
              <w:top w:val="single" w:sz="4" w:space="1" w:color="4F6228"/>
            </w:pBdr>
            <w:rPr>
              <w:rFonts w:ascii="Times New Roman" w:hAnsi="Times New Roman"/>
              <w:b/>
              <w:smallCaps/>
              <w:color w:val="003300"/>
              <w:sz w:val="2"/>
              <w:szCs w:val="2"/>
            </w:rPr>
          </w:pPr>
        </w:p>
        <w:p w14:paraId="10DDB240" w14:textId="77777777" w:rsidR="00845244" w:rsidRDefault="0013507E">
          <w:pPr>
            <w:pStyle w:val="Ttulo2"/>
            <w:spacing w:before="60"/>
            <w:rPr>
              <w:rFonts w:ascii="Times New Roman" w:hAnsi="Times New Roman"/>
              <w:b/>
              <w:smallCaps/>
              <w:color w:val="4F6228"/>
              <w:sz w:val="34"/>
              <w:szCs w:val="34"/>
            </w:rPr>
          </w:pPr>
          <w:r>
            <w:rPr>
              <w:rFonts w:ascii="Times New Roman" w:hAnsi="Times New Roman"/>
              <w:b/>
              <w:smallCaps/>
              <w:color w:val="4F6228"/>
              <w:sz w:val="34"/>
              <w:szCs w:val="34"/>
            </w:rPr>
            <w:t>CÂMARA MUNICIPAL DE PASSA VINTE</w:t>
          </w:r>
        </w:p>
        <w:p w14:paraId="240C0BBB" w14:textId="77777777" w:rsidR="00845244" w:rsidRDefault="0013507E">
          <w:pPr>
            <w:pStyle w:val="Ttulo1"/>
            <w:tabs>
              <w:tab w:val="left" w:pos="1670"/>
              <w:tab w:val="center" w:pos="3919"/>
            </w:tabs>
            <w:spacing w:before="0" w:after="40"/>
            <w:jc w:val="left"/>
            <w:rPr>
              <w:color w:val="4F6228"/>
              <w:sz w:val="26"/>
              <w:szCs w:val="26"/>
            </w:rPr>
          </w:pPr>
          <w:r>
            <w:rPr>
              <w:color w:val="4F6228"/>
              <w:sz w:val="26"/>
              <w:szCs w:val="26"/>
            </w:rPr>
            <w:tab/>
          </w:r>
          <w:r>
            <w:rPr>
              <w:color w:val="4F6228"/>
              <w:sz w:val="26"/>
              <w:szCs w:val="26"/>
            </w:rPr>
            <w:tab/>
            <w:t>Estado de Minas Gerais</w:t>
          </w:r>
        </w:p>
        <w:p w14:paraId="7D2ACD89" w14:textId="77777777" w:rsidR="00845244" w:rsidRDefault="00845244">
          <w:pPr>
            <w:pStyle w:val="Ttulo1"/>
            <w:pBdr>
              <w:bottom w:val="single" w:sz="4" w:space="1" w:color="4F6228"/>
            </w:pBdr>
            <w:spacing w:before="0"/>
            <w:rPr>
              <w:color w:val="003300"/>
              <w:sz w:val="8"/>
              <w:szCs w:val="8"/>
            </w:rPr>
          </w:pPr>
        </w:p>
        <w:p w14:paraId="6E1C0158" w14:textId="77777777" w:rsidR="00845244" w:rsidRDefault="008452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/>
            <w:jc w:val="center"/>
            <w:rPr>
              <w:color w:val="003300"/>
            </w:rPr>
          </w:pPr>
        </w:p>
      </w:tc>
    </w:tr>
  </w:tbl>
  <w:p w14:paraId="34B036E8" w14:textId="77777777" w:rsidR="00845244" w:rsidRDefault="008452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44"/>
    <w:rsid w:val="00024B23"/>
    <w:rsid w:val="00055F23"/>
    <w:rsid w:val="0013507E"/>
    <w:rsid w:val="002237F8"/>
    <w:rsid w:val="00256013"/>
    <w:rsid w:val="0030452C"/>
    <w:rsid w:val="003560DE"/>
    <w:rsid w:val="00441E47"/>
    <w:rsid w:val="004A1186"/>
    <w:rsid w:val="004D42F4"/>
    <w:rsid w:val="00600355"/>
    <w:rsid w:val="00600836"/>
    <w:rsid w:val="00655232"/>
    <w:rsid w:val="00733CC7"/>
    <w:rsid w:val="007E4245"/>
    <w:rsid w:val="00845244"/>
    <w:rsid w:val="00882EA3"/>
    <w:rsid w:val="00B03E08"/>
    <w:rsid w:val="00B40F11"/>
    <w:rsid w:val="00B4447B"/>
    <w:rsid w:val="00B6735B"/>
    <w:rsid w:val="00BD686C"/>
    <w:rsid w:val="00C52F5C"/>
    <w:rsid w:val="00C62F26"/>
    <w:rsid w:val="00D27AC7"/>
    <w:rsid w:val="00DF09BB"/>
    <w:rsid w:val="00EA050F"/>
    <w:rsid w:val="00EE09AB"/>
    <w:rsid w:val="00F358AE"/>
    <w:rsid w:val="00FD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8567"/>
  <w15:docId w15:val="{7EEEC0D4-A805-4D91-BB3B-85BD5973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553"/>
  </w:style>
  <w:style w:type="paragraph" w:styleId="Ttulo1">
    <w:name w:val="heading 1"/>
    <w:basedOn w:val="Normal"/>
    <w:next w:val="Normal"/>
    <w:link w:val="Ttulo1Char"/>
    <w:qFormat/>
    <w:rsid w:val="009244E2"/>
    <w:pPr>
      <w:keepNext/>
      <w:widowControl w:val="0"/>
      <w:overflowPunct w:val="0"/>
      <w:autoSpaceDE w:val="0"/>
      <w:autoSpaceDN w:val="0"/>
      <w:adjustRightInd w:val="0"/>
      <w:spacing w:before="60"/>
      <w:jc w:val="center"/>
      <w:textAlignment w:val="baseline"/>
      <w:outlineLvl w:val="0"/>
    </w:pPr>
    <w:rPr>
      <w:color w:val="000080"/>
      <w:szCs w:val="20"/>
    </w:rPr>
  </w:style>
  <w:style w:type="paragraph" w:styleId="Ttulo2">
    <w:name w:val="heading 2"/>
    <w:basedOn w:val="Normal"/>
    <w:next w:val="Normal"/>
    <w:link w:val="Ttulo2Char"/>
    <w:qFormat/>
    <w:rsid w:val="009244E2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Signature" w:hAnsi="Signature"/>
      <w:sz w:val="32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AF1618"/>
    <w:pPr>
      <w:autoSpaceDE w:val="0"/>
      <w:autoSpaceDN w:val="0"/>
      <w:adjustRightInd w:val="0"/>
      <w:spacing w:before="240" w:after="360"/>
      <w:contextualSpacing/>
    </w:pPr>
    <w:rPr>
      <w:rFonts w:asciiTheme="minorHAnsi" w:eastAsiaTheme="minorHAnsi" w:hAnsiTheme="minorHAnsi" w:cs="Calibri"/>
      <w:szCs w:val="28"/>
      <w:lang w:eastAsia="en-US"/>
    </w:rPr>
  </w:style>
  <w:style w:type="paragraph" w:customStyle="1" w:styleId="yiv1969134119msonormal">
    <w:name w:val="yiv1969134119msonormal"/>
    <w:basedOn w:val="Normal"/>
    <w:rsid w:val="00EC65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EC6553"/>
  </w:style>
  <w:style w:type="paragraph" w:customStyle="1" w:styleId="BodyText22">
    <w:name w:val="Body Text 22"/>
    <w:basedOn w:val="Normal"/>
    <w:rsid w:val="00A065FB"/>
    <w:pPr>
      <w:widowControl w:val="0"/>
      <w:overflowPunct w:val="0"/>
      <w:autoSpaceDE w:val="0"/>
      <w:autoSpaceDN w:val="0"/>
      <w:adjustRightInd w:val="0"/>
      <w:spacing w:before="120"/>
      <w:ind w:firstLine="1985"/>
      <w:jc w:val="both"/>
      <w:textAlignment w:val="baseline"/>
    </w:pPr>
    <w:rPr>
      <w:rFonts w:ascii="Century Gothic" w:hAnsi="Century Gothic"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FC19FB"/>
    <w:pPr>
      <w:ind w:left="720"/>
      <w:contextualSpacing/>
    </w:pPr>
  </w:style>
  <w:style w:type="paragraph" w:customStyle="1" w:styleId="Default">
    <w:name w:val="Default"/>
    <w:rsid w:val="007206D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Cabealho">
    <w:name w:val="header"/>
    <w:basedOn w:val="Normal"/>
    <w:link w:val="CabealhoChar"/>
    <w:unhideWhenUsed/>
    <w:rsid w:val="009244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244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44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44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9244E2"/>
    <w:rPr>
      <w:rFonts w:ascii="Times New Roman" w:eastAsia="Times New Roman" w:hAnsi="Times New Roman" w:cs="Times New Roman"/>
      <w:color w:val="00008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244E2"/>
    <w:rPr>
      <w:rFonts w:ascii="Signature" w:eastAsia="Times New Roman" w:hAnsi="Signature" w:cs="Times New Roman"/>
      <w:sz w:val="32"/>
      <w:szCs w:val="20"/>
      <w:lang w:eastAsia="pt-BR"/>
    </w:rPr>
  </w:style>
  <w:style w:type="paragraph" w:customStyle="1" w:styleId="TextosemFormatao1">
    <w:name w:val="Texto sem Formatação1"/>
    <w:basedOn w:val="Normal"/>
    <w:rsid w:val="001F15D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Corpodetexto">
    <w:name w:val="Body Text"/>
    <w:basedOn w:val="Normal"/>
    <w:link w:val="CorpodetextoChar"/>
    <w:rsid w:val="00E43E29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E43E2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AF1618"/>
    <w:rPr>
      <w:rFonts w:cs="Calibri"/>
      <w:sz w:val="24"/>
      <w:szCs w:val="28"/>
    </w:rPr>
  </w:style>
  <w:style w:type="paragraph" w:styleId="Corpodetexto2">
    <w:name w:val="Body Text 2"/>
    <w:basedOn w:val="Normal"/>
    <w:link w:val="Corpodetexto2Char"/>
    <w:uiPriority w:val="99"/>
    <w:unhideWhenUsed/>
    <w:rsid w:val="007A2C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A2C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A2C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2C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A2C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A2C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lectable-text">
    <w:name w:val="selectable-text"/>
    <w:basedOn w:val="Fontepargpadro"/>
    <w:rsid w:val="0052575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40F11"/>
    <w:rPr>
      <w:color w:val="0000FF" w:themeColor="hyperlink"/>
      <w:u w:val="single"/>
    </w:rPr>
  </w:style>
  <w:style w:type="paragraph" w:customStyle="1" w:styleId="Corpodetexto21">
    <w:name w:val="Corpo de texto 21"/>
    <w:basedOn w:val="Normal"/>
    <w:rsid w:val="00D27AC7"/>
    <w:pPr>
      <w:widowControl w:val="0"/>
      <w:overflowPunct w:val="0"/>
      <w:autoSpaceDE w:val="0"/>
      <w:autoSpaceDN w:val="0"/>
      <w:adjustRightInd w:val="0"/>
      <w:spacing w:before="120"/>
      <w:ind w:firstLine="1985"/>
      <w:jc w:val="both"/>
      <w:textAlignment w:val="baseline"/>
    </w:pPr>
    <w:rPr>
      <w:rFonts w:ascii="Century Gothic" w:hAnsi="Century Gothic"/>
      <w:szCs w:val="20"/>
    </w:rPr>
  </w:style>
  <w:style w:type="paragraph" w:customStyle="1" w:styleId="TextosemFormatao2">
    <w:name w:val="Texto sem Formatação2"/>
    <w:basedOn w:val="Normal"/>
    <w:rsid w:val="00D27AC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X1vOwuozSw/kpY6GbgMQmgN5fw==">CgMxLjAyCGguZ2pkZ3hzMg5oLjlzdGQ4cHUxN2NyejgAciExdmxJUjFEMVJRam1DTkpqQkphanAzOGhJeDZsNVk1ZnY=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PC</dc:creator>
  <cp:lastModifiedBy>Câmara Passa Vinte</cp:lastModifiedBy>
  <cp:revision>4</cp:revision>
  <dcterms:created xsi:type="dcterms:W3CDTF">2024-12-30T20:09:00Z</dcterms:created>
  <dcterms:modified xsi:type="dcterms:W3CDTF">2025-01-01T11:23:00Z</dcterms:modified>
</cp:coreProperties>
</file>